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2BE31" w14:textId="77777777" w:rsidR="004C1F95" w:rsidRPr="004C1F95" w:rsidRDefault="004C1F95" w:rsidP="004C1F95">
      <w:pPr>
        <w:spacing w:after="0" w:line="240" w:lineRule="auto"/>
        <w:jc w:val="both"/>
        <w:rPr>
          <w:lang w:val="sv-SE"/>
        </w:rPr>
      </w:pPr>
      <w:r w:rsidRPr="004C1F95">
        <w:rPr>
          <w:lang w:val="sv-SE"/>
        </w:rPr>
        <w:t>Memperkenalkan sebuah stasiun kerja eksperimental yang esensial dan komprehensif dirancang untuk studi mendalam tentang sensor foto atau photosensor komponen fundamental yang mengubah intensitas cahaya menjadi besaran listrik Peralatan ini menyediakan platform all-in-one bagi mahasiswa untuk secara eksperimental mengkarakterisasi dan membandingkan sifat-sifat dari empat jenis sensor foto yang paling umum digunakan dalam teknologi modern</w:t>
      </w:r>
    </w:p>
    <w:p w14:paraId="6E7728F4" w14:textId="77777777" w:rsidR="004C1F95" w:rsidRPr="004C1F95" w:rsidRDefault="004C1F95" w:rsidP="004C1F95">
      <w:pPr>
        <w:spacing w:after="0" w:line="240" w:lineRule="auto"/>
        <w:jc w:val="both"/>
        <w:rPr>
          <w:lang w:val="sv-SE"/>
        </w:rPr>
      </w:pPr>
      <w:r w:rsidRPr="004C1F95">
        <w:rPr>
          <w:lang w:val="sv-SE"/>
        </w:rPr>
        <w:t>Kekuatan utama dari peralatan ini adalah pendekatan studinya yang komparatif Kit ini dilengkapi dengan empat jenis sensor yang berbeda yaitu sel fotovoltaik silikon (photocell) resistor peka cahaya (LDR) dioda peka cahaya (photodiode) dan fototransistor Kesempatan unik untuk menguji dan membandingkan secara langsung keempat teknologi konversi fotoelektrik yang berbeda ini dalam satu platform memberikan pengalaman belajar yang sangat kaya dan mendalam</w:t>
      </w:r>
    </w:p>
    <w:p w14:paraId="6C6AF998" w14:textId="77777777" w:rsidR="004C1F95" w:rsidRPr="004C1F95" w:rsidRDefault="004C1F95" w:rsidP="004C1F95">
      <w:pPr>
        <w:spacing w:after="0" w:line="240" w:lineRule="auto"/>
        <w:jc w:val="both"/>
        <w:rPr>
          <w:lang w:val="sv-SE"/>
        </w:rPr>
      </w:pPr>
      <w:r w:rsidRPr="004C1F95">
        <w:rPr>
          <w:lang w:val="sv-SE"/>
        </w:rPr>
        <w:t>Proses eksperimen dibuat sederhana namun efektif Mahasiswa akan menggunakan sumber cahaya lampu Osram yang intensitas iluminasinya dapat diatur secara bebas untuk menyinari setiap sensor pada tingkat kecerahan yang berbeda-beda Kemudian dengan menggunakan voltmeter digital berpresisi tinggi yang terintegrasi mereka akan mengukur respons listrik yang dihasilkan oleh setiap sensor apakah itu perubahan tegangan arus atau resistansi</w:t>
      </w:r>
    </w:p>
    <w:p w14:paraId="5EF63E38" w14:textId="77777777" w:rsidR="004C1F95" w:rsidRPr="004C1F95" w:rsidRDefault="004C1F95" w:rsidP="004C1F95">
      <w:pPr>
        <w:spacing w:after="0" w:line="240" w:lineRule="auto"/>
        <w:jc w:val="both"/>
        <w:rPr>
          <w:lang w:val="sv-SE"/>
        </w:rPr>
      </w:pPr>
      <w:r w:rsidRPr="004C1F95">
        <w:rPr>
          <w:lang w:val="sv-SE"/>
        </w:rPr>
        <w:t>Melalui pengumpulan data ini mahasiswa dapat memplot kurva karakteristik arus-iluminasi untuk setiap jenis sensor Dari grafik ini mereka dapat menganalisis dan membandingkan parameter kinerja utama seperti sensitivitas rentang dinamis dan linearitas Analisis komparatif ini membantu mereka memahami mengapa sensor tertentu lebih cocok untuk aplikasi tertentu misalnya mengapa LDR digunakan untuk saklar cahaya sementara fotodioda digunakan untuk komunikasi optik berkecepatan tinggi</w:t>
      </w:r>
    </w:p>
    <w:p w14:paraId="27BDC9E1" w14:textId="77777777" w:rsidR="004C1F95" w:rsidRPr="004C1F95" w:rsidRDefault="004C1F95" w:rsidP="004C1F95">
      <w:pPr>
        <w:spacing w:after="0" w:line="240" w:lineRule="auto"/>
        <w:jc w:val="both"/>
        <w:rPr>
          <w:lang w:val="sv-SE"/>
        </w:rPr>
      </w:pPr>
      <w:r w:rsidRPr="004C1F95">
        <w:rPr>
          <w:lang w:val="sv-SE"/>
        </w:rPr>
        <w:t>Dirancang sebagai unit mandiri yang lengkap peralatan ini mencakup semua yang dibutuhkan untuk eksperimen yang komprehensif Beberapa set catu daya DC dengan berbagai tegangan yang dapat dipilih memastikan daya yang tepat tersedia untuk setiap jenis sensor yang diuji Tampilan digital yang jelas dan penyesuaian yang mudah membuat platform ini dapat diandalkan dan ramah pengguna untuk lingkungan laboratorium</w:t>
      </w:r>
    </w:p>
    <w:p w14:paraId="36F686EB" w14:textId="77777777" w:rsidR="004C1F95" w:rsidRPr="004C1F95" w:rsidRDefault="004C1F95" w:rsidP="004C1F95">
      <w:pPr>
        <w:pBdr>
          <w:bottom w:val="double" w:sz="6" w:space="1" w:color="auto"/>
        </w:pBdr>
        <w:spacing w:after="0" w:line="240" w:lineRule="auto"/>
        <w:jc w:val="both"/>
        <w:rPr>
          <w:lang w:val="sv-SE"/>
        </w:rPr>
      </w:pPr>
      <w:r w:rsidRPr="004C1F95">
        <w:rPr>
          <w:lang w:val="sv-SE"/>
        </w:rPr>
        <w:t>Secara keseluruhan dengan konten eksperimental yang kaya dan beragam peralatan ini merupakan instrumen yang sangat diperlukan untuk laboratorium fisika atau optoelektronika di perguruan tinggi dan universitas Ini memberikan pendidikan langsung yang lengkap tentang prinsip-prinsip dan karakteristik praktis dari jenis-jenis sensor foto yang paling penting dalam sains dan teknologi</w:t>
      </w:r>
    </w:p>
    <w:p w14:paraId="43E21FF0" w14:textId="77777777" w:rsidR="004C1F95" w:rsidRPr="004C1F95" w:rsidRDefault="004C1F95" w:rsidP="004C1F95">
      <w:pPr>
        <w:spacing w:after="0" w:line="240" w:lineRule="auto"/>
        <w:jc w:val="both"/>
      </w:pPr>
      <w:r w:rsidRPr="004C1F95">
        <w:t>Introducing an essential and comprehensive experimental workstation designed for the in-depth study of photo sensors the fundamental components that convert light intensity into an electrical quantity This all-in-one platform allows students to experimentally characterize and compare the properties of the four most common types of photo sensors used in modern technology</w:t>
      </w:r>
    </w:p>
    <w:p w14:paraId="54F0171A" w14:textId="77777777" w:rsidR="004C1F95" w:rsidRPr="004C1F95" w:rsidRDefault="004C1F95" w:rsidP="004C1F95">
      <w:pPr>
        <w:spacing w:after="0" w:line="240" w:lineRule="auto"/>
        <w:jc w:val="both"/>
      </w:pPr>
      <w:r w:rsidRPr="004C1F95">
        <w:t xml:space="preserve">The primary strength of this apparatus is its comparative study approach </w:t>
      </w:r>
      <w:proofErr w:type="gramStart"/>
      <w:r w:rsidRPr="004C1F95">
        <w:t>The</w:t>
      </w:r>
      <w:proofErr w:type="gramEnd"/>
      <w:r w:rsidRPr="004C1F95">
        <w:t xml:space="preserve"> kit comes equipped with four different sensor types a silicon photocell a light-sensitive resistor (LDR) a light-sensitive diode (photodiode) and a phototransistor This unique opportunity to directly test and compare these four different photoelectric conversion technologies on a single platform provides an exceptionally rich and in-depth learning experience</w:t>
      </w:r>
    </w:p>
    <w:p w14:paraId="19B313EB" w14:textId="77777777" w:rsidR="004C1F95" w:rsidRPr="004C1F95" w:rsidRDefault="004C1F95" w:rsidP="004C1F95">
      <w:pPr>
        <w:spacing w:after="0" w:line="240" w:lineRule="auto"/>
        <w:jc w:val="both"/>
      </w:pPr>
      <w:r w:rsidRPr="004C1F95">
        <w:t>The experimental process is made simple yet effective Students will use the freely adjustable Osram lamp light source to illuminate each sensor at varying levels of brightness Then using the integrated high-precision digital voltmeters they will measure the resulting electrical response generated by each sensor whether it be a change in voltage current or resistance</w:t>
      </w:r>
    </w:p>
    <w:p w14:paraId="060FDF30" w14:textId="77777777" w:rsidR="004C1F95" w:rsidRPr="004C1F95" w:rsidRDefault="004C1F95" w:rsidP="004C1F95">
      <w:pPr>
        <w:spacing w:after="0" w:line="240" w:lineRule="auto"/>
        <w:jc w:val="both"/>
      </w:pPr>
      <w:r w:rsidRPr="004C1F95">
        <w:t xml:space="preserve">Through this data collection students can plot the characteristic current-illumination curve for each sensor type </w:t>
      </w:r>
      <w:proofErr w:type="gramStart"/>
      <w:r w:rsidRPr="004C1F95">
        <w:t>From</w:t>
      </w:r>
      <w:proofErr w:type="gramEnd"/>
      <w:r w:rsidRPr="004C1F95">
        <w:t xml:space="preserve"> these graphs they can </w:t>
      </w:r>
      <w:proofErr w:type="spellStart"/>
      <w:r w:rsidRPr="004C1F95">
        <w:t>analyze</w:t>
      </w:r>
      <w:proofErr w:type="spellEnd"/>
      <w:r w:rsidRPr="004C1F95">
        <w:t xml:space="preserve"> and compare key performance parameters such as sensitivity dynamic range and linearity This comparative analysis helps them understand why certain sensors are better suited for specific applications for example why an LDR is used for a light switch while a photodiode is used for high-speed optical communication</w:t>
      </w:r>
    </w:p>
    <w:p w14:paraId="29F1EC7C" w14:textId="77777777" w:rsidR="004C1F95" w:rsidRPr="004C1F95" w:rsidRDefault="004C1F95" w:rsidP="004C1F95">
      <w:pPr>
        <w:spacing w:after="0" w:line="240" w:lineRule="auto"/>
        <w:jc w:val="both"/>
      </w:pPr>
      <w:r w:rsidRPr="004C1F95">
        <w:t xml:space="preserve">Designed as a complete self-contained unit this apparatus includes everything needed for comprehensive experimentation Multiple sets of DC power supplies with various selectable voltages </w:t>
      </w:r>
      <w:r w:rsidRPr="004C1F95">
        <w:lastRenderedPageBreak/>
        <w:t>ensure the proper power is available for any type of sensor under test The clear digital readouts and easy adjustments make this a reliable and user-friendly platform for the laboratory environment</w:t>
      </w:r>
    </w:p>
    <w:p w14:paraId="410A25CB" w14:textId="77777777" w:rsidR="004C1F95" w:rsidRPr="004C1F95" w:rsidRDefault="004C1F95" w:rsidP="004C1F95">
      <w:pPr>
        <w:spacing w:after="0" w:line="240" w:lineRule="auto"/>
        <w:jc w:val="both"/>
      </w:pPr>
      <w:proofErr w:type="gramStart"/>
      <w:r w:rsidRPr="004C1F95">
        <w:t>Overall</w:t>
      </w:r>
      <w:proofErr w:type="gramEnd"/>
      <w:r w:rsidRPr="004C1F95">
        <w:t xml:space="preserve"> with its rich and varied experimental content this apparatus is an indispensable instrument for any physics or optoelectronics laboratory in colleges and universities It provides a complete hands-on education in the principles and practical characteristics of the most important types of photo sensors in science and technology</w:t>
      </w:r>
    </w:p>
    <w:p w14:paraId="0AFB4AA4" w14:textId="77777777" w:rsidR="004C1F95" w:rsidRDefault="004C1F95" w:rsidP="004C1F95">
      <w:pPr>
        <w:spacing w:after="0" w:line="240" w:lineRule="auto"/>
        <w:jc w:val="both"/>
      </w:pPr>
    </w:p>
    <w:sectPr w:rsidR="004C1F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F95"/>
    <w:rsid w:val="000D6E49"/>
    <w:rsid w:val="001338A9"/>
    <w:rsid w:val="002E2B5A"/>
    <w:rsid w:val="002F7BBA"/>
    <w:rsid w:val="00307549"/>
    <w:rsid w:val="003B5ABF"/>
    <w:rsid w:val="004C1F95"/>
    <w:rsid w:val="009034B1"/>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458E5"/>
  <w15:chartTrackingRefBased/>
  <w15:docId w15:val="{BC494A43-3785-44A8-94E2-B1391EC3D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1F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C1F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C1F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1F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C1F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C1F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1F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1F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1F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4C1F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1F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C1F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1F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C1F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C1F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1F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1F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1F95"/>
    <w:rPr>
      <w:rFonts w:eastAsiaTheme="majorEastAsia" w:cstheme="majorBidi"/>
      <w:color w:val="272727" w:themeColor="text1" w:themeTint="D8"/>
    </w:rPr>
  </w:style>
  <w:style w:type="paragraph" w:styleId="Title">
    <w:name w:val="Title"/>
    <w:basedOn w:val="Normal"/>
    <w:next w:val="Normal"/>
    <w:link w:val="TitleChar"/>
    <w:uiPriority w:val="10"/>
    <w:qFormat/>
    <w:rsid w:val="004C1F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1F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F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1F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1F95"/>
    <w:pPr>
      <w:spacing w:before="160"/>
      <w:jc w:val="center"/>
    </w:pPr>
    <w:rPr>
      <w:i/>
      <w:iCs/>
      <w:color w:val="404040" w:themeColor="text1" w:themeTint="BF"/>
    </w:rPr>
  </w:style>
  <w:style w:type="character" w:customStyle="1" w:styleId="QuoteChar">
    <w:name w:val="Quote Char"/>
    <w:basedOn w:val="DefaultParagraphFont"/>
    <w:link w:val="Quote"/>
    <w:uiPriority w:val="29"/>
    <w:rsid w:val="004C1F95"/>
    <w:rPr>
      <w:i/>
      <w:iCs/>
      <w:color w:val="404040" w:themeColor="text1" w:themeTint="BF"/>
    </w:rPr>
  </w:style>
  <w:style w:type="paragraph" w:styleId="ListParagraph">
    <w:name w:val="List Paragraph"/>
    <w:basedOn w:val="Normal"/>
    <w:uiPriority w:val="34"/>
    <w:qFormat/>
    <w:rsid w:val="004C1F95"/>
    <w:pPr>
      <w:ind w:left="720"/>
      <w:contextualSpacing/>
    </w:pPr>
  </w:style>
  <w:style w:type="character" w:styleId="IntenseEmphasis">
    <w:name w:val="Intense Emphasis"/>
    <w:basedOn w:val="DefaultParagraphFont"/>
    <w:uiPriority w:val="21"/>
    <w:qFormat/>
    <w:rsid w:val="004C1F95"/>
    <w:rPr>
      <w:i/>
      <w:iCs/>
      <w:color w:val="2F5496" w:themeColor="accent1" w:themeShade="BF"/>
    </w:rPr>
  </w:style>
  <w:style w:type="paragraph" w:styleId="IntenseQuote">
    <w:name w:val="Intense Quote"/>
    <w:basedOn w:val="Normal"/>
    <w:next w:val="Normal"/>
    <w:link w:val="IntenseQuoteChar"/>
    <w:uiPriority w:val="30"/>
    <w:qFormat/>
    <w:rsid w:val="004C1F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1F95"/>
    <w:rPr>
      <w:i/>
      <w:iCs/>
      <w:color w:val="2F5496" w:themeColor="accent1" w:themeShade="BF"/>
    </w:rPr>
  </w:style>
  <w:style w:type="character" w:styleId="IntenseReference">
    <w:name w:val="Intense Reference"/>
    <w:basedOn w:val="DefaultParagraphFont"/>
    <w:uiPriority w:val="32"/>
    <w:qFormat/>
    <w:rsid w:val="004C1F9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741</Words>
  <Characters>4226</Characters>
  <Application>Microsoft Office Word</Application>
  <DocSecurity>0</DocSecurity>
  <Lines>35</Lines>
  <Paragraphs>9</Paragraphs>
  <ScaleCrop>false</ScaleCrop>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2025-10-01T06:14:00Z</dcterms:created>
  <dcterms:modified xsi:type="dcterms:W3CDTF">2025-10-01T06:16:00Z</dcterms:modified>
</cp:coreProperties>
</file>